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B3274" w14:textId="77777777" w:rsidR="00170BED" w:rsidRPr="00D8095B" w:rsidRDefault="00170BED" w:rsidP="00170BED">
      <w:pPr>
        <w:pStyle w:val="Title"/>
        <w:jc w:val="center"/>
        <w:rPr>
          <w:rFonts w:ascii="Aptos" w:hAnsi="Aptos"/>
          <w:b/>
          <w:bCs/>
          <w:color w:val="auto"/>
          <w:sz w:val="40"/>
          <w:szCs w:val="40"/>
        </w:rPr>
      </w:pPr>
      <w:r w:rsidRPr="00D8095B">
        <w:rPr>
          <w:rFonts w:ascii="Aptos" w:hAnsi="Aptos"/>
          <w:b/>
          <w:bCs/>
          <w:color w:val="auto"/>
          <w:sz w:val="40"/>
          <w:szCs w:val="40"/>
        </w:rPr>
        <w:t>Mount Mary University</w:t>
      </w:r>
    </w:p>
    <w:p w14:paraId="76DEBD73" w14:textId="53F7AE01" w:rsidR="00BC5FD3" w:rsidRPr="00D8095B" w:rsidRDefault="00C603AD" w:rsidP="00170BED">
      <w:pPr>
        <w:pStyle w:val="Title"/>
        <w:jc w:val="center"/>
        <w:rPr>
          <w:rFonts w:ascii="Aptos" w:hAnsi="Aptos"/>
          <w:b/>
          <w:bCs/>
          <w:color w:val="auto"/>
          <w:sz w:val="32"/>
          <w:szCs w:val="32"/>
        </w:rPr>
      </w:pPr>
      <w:r w:rsidRPr="00D8095B">
        <w:rPr>
          <w:rFonts w:ascii="Aptos" w:hAnsi="Aptos"/>
          <w:b/>
          <w:bCs/>
          <w:color w:val="auto"/>
          <w:sz w:val="32"/>
          <w:szCs w:val="32"/>
        </w:rPr>
        <w:t>Campus Hazing Transparency Report</w:t>
      </w:r>
    </w:p>
    <w:p w14:paraId="5A16CE46" w14:textId="264B88BF" w:rsidR="00BC5FD3" w:rsidRPr="00170BED" w:rsidRDefault="00C603AD" w:rsidP="00170BED">
      <w:pPr>
        <w:spacing w:line="240" w:lineRule="auto"/>
        <w:rPr>
          <w:rFonts w:ascii="Aptos" w:hAnsi="Aptos"/>
          <w:sz w:val="24"/>
          <w:szCs w:val="24"/>
        </w:rPr>
      </w:pPr>
      <w:r w:rsidRPr="00170BED">
        <w:rPr>
          <w:rFonts w:ascii="Aptos" w:hAnsi="Aptos"/>
          <w:sz w:val="24"/>
          <w:szCs w:val="24"/>
        </w:rPr>
        <w:t xml:space="preserve">Institution Name: </w:t>
      </w:r>
      <w:r w:rsidR="00170BED" w:rsidRPr="00170BED">
        <w:rPr>
          <w:rFonts w:ascii="Aptos" w:hAnsi="Aptos"/>
          <w:sz w:val="24"/>
          <w:szCs w:val="24"/>
        </w:rPr>
        <w:t>Mount Mary University</w:t>
      </w:r>
    </w:p>
    <w:p w14:paraId="37F44A0B" w14:textId="18213046" w:rsidR="00BC5FD3" w:rsidRPr="00170BED" w:rsidRDefault="00C603AD" w:rsidP="00170BED">
      <w:pPr>
        <w:spacing w:line="240" w:lineRule="auto"/>
        <w:rPr>
          <w:rFonts w:ascii="Aptos" w:hAnsi="Aptos"/>
          <w:sz w:val="24"/>
          <w:szCs w:val="24"/>
        </w:rPr>
      </w:pPr>
      <w:r w:rsidRPr="00170BED">
        <w:rPr>
          <w:rFonts w:ascii="Aptos" w:hAnsi="Aptos"/>
          <w:sz w:val="24"/>
          <w:szCs w:val="24"/>
        </w:rPr>
        <w:t>Reporting Period: J</w:t>
      </w:r>
      <w:r w:rsidR="00464096">
        <w:rPr>
          <w:rFonts w:ascii="Aptos" w:hAnsi="Aptos"/>
          <w:sz w:val="24"/>
          <w:szCs w:val="24"/>
        </w:rPr>
        <w:t>ul</w:t>
      </w:r>
      <w:r w:rsidRPr="00170BED">
        <w:rPr>
          <w:rFonts w:ascii="Aptos" w:hAnsi="Aptos"/>
          <w:sz w:val="24"/>
          <w:szCs w:val="24"/>
        </w:rPr>
        <w:t xml:space="preserve">y 1, 2025 </w:t>
      </w:r>
      <w:r w:rsidR="00464096">
        <w:rPr>
          <w:rFonts w:ascii="Aptos" w:hAnsi="Aptos"/>
          <w:sz w:val="24"/>
          <w:szCs w:val="24"/>
        </w:rPr>
        <w:t>–</w:t>
      </w:r>
      <w:r w:rsidRPr="00170BED">
        <w:rPr>
          <w:rFonts w:ascii="Aptos" w:hAnsi="Aptos"/>
          <w:sz w:val="24"/>
          <w:szCs w:val="24"/>
        </w:rPr>
        <w:t xml:space="preserve"> </w:t>
      </w:r>
      <w:r w:rsidR="00464096">
        <w:rPr>
          <w:rFonts w:ascii="Aptos" w:hAnsi="Aptos"/>
          <w:sz w:val="24"/>
          <w:szCs w:val="24"/>
        </w:rPr>
        <w:t>December 15</w:t>
      </w:r>
      <w:r w:rsidRPr="00170BED">
        <w:rPr>
          <w:rFonts w:ascii="Aptos" w:hAnsi="Aptos"/>
          <w:sz w:val="24"/>
          <w:szCs w:val="24"/>
        </w:rPr>
        <w:t>, 2025</w:t>
      </w:r>
    </w:p>
    <w:p w14:paraId="31C95014" w14:textId="583DB9E7" w:rsidR="00BC5FD3" w:rsidRPr="00170BED" w:rsidRDefault="00C603AD" w:rsidP="00170BED">
      <w:pPr>
        <w:spacing w:line="240" w:lineRule="auto"/>
        <w:rPr>
          <w:rFonts w:ascii="Aptos" w:hAnsi="Aptos"/>
          <w:sz w:val="24"/>
          <w:szCs w:val="24"/>
        </w:rPr>
      </w:pPr>
      <w:r w:rsidRPr="00170BED">
        <w:rPr>
          <w:rFonts w:ascii="Aptos" w:hAnsi="Aptos"/>
          <w:sz w:val="24"/>
          <w:szCs w:val="24"/>
        </w:rPr>
        <w:t xml:space="preserve">Last Updated: </w:t>
      </w:r>
      <w:r w:rsidR="00464096">
        <w:rPr>
          <w:rFonts w:ascii="Aptos" w:hAnsi="Aptos"/>
          <w:sz w:val="24"/>
          <w:szCs w:val="24"/>
        </w:rPr>
        <w:t>December 16</w:t>
      </w:r>
      <w:r w:rsidRPr="00170BED">
        <w:rPr>
          <w:rFonts w:ascii="Aptos" w:hAnsi="Aptos"/>
          <w:sz w:val="24"/>
          <w:szCs w:val="24"/>
        </w:rPr>
        <w:t>, 2025</w:t>
      </w:r>
    </w:p>
    <w:p w14:paraId="67542933" w14:textId="77777777" w:rsidR="00464096" w:rsidRDefault="00C603AD" w:rsidP="00170BED">
      <w:pPr>
        <w:pStyle w:val="Heading1"/>
        <w:spacing w:line="240" w:lineRule="auto"/>
        <w:rPr>
          <w:rFonts w:ascii="Aptos" w:hAnsi="Aptos"/>
          <w:color w:val="auto"/>
          <w:sz w:val="24"/>
          <w:szCs w:val="24"/>
        </w:rPr>
      </w:pPr>
      <w:r w:rsidRPr="00D8095B">
        <w:rPr>
          <w:rFonts w:ascii="Aptos" w:hAnsi="Aptos"/>
          <w:color w:val="auto"/>
          <w:sz w:val="24"/>
          <w:szCs w:val="24"/>
        </w:rPr>
        <w:t>Hazing Incidents - Summary of Findings</w:t>
      </w:r>
      <w:r w:rsidR="00170BED" w:rsidRPr="00D8095B">
        <w:rPr>
          <w:rFonts w:ascii="Aptos" w:hAnsi="Aptos"/>
          <w:color w:val="auto"/>
          <w:sz w:val="24"/>
          <w:szCs w:val="24"/>
        </w:rPr>
        <w:t>:</w:t>
      </w:r>
      <w:r w:rsidR="00464096">
        <w:rPr>
          <w:rFonts w:ascii="Aptos" w:hAnsi="Aptos"/>
          <w:color w:val="auto"/>
          <w:sz w:val="24"/>
          <w:szCs w:val="24"/>
        </w:rPr>
        <w:t xml:space="preserve"> </w:t>
      </w:r>
    </w:p>
    <w:p w14:paraId="1311DF11" w14:textId="0B69EEB5" w:rsidR="00BC5FD3" w:rsidRPr="00D8095B" w:rsidRDefault="00464096" w:rsidP="00170BED">
      <w:pPr>
        <w:pStyle w:val="Heading1"/>
        <w:spacing w:line="240" w:lineRule="auto"/>
        <w:rPr>
          <w:rFonts w:ascii="Aptos" w:hAnsi="Aptos"/>
          <w:color w:val="auto"/>
          <w:sz w:val="24"/>
          <w:szCs w:val="24"/>
        </w:rPr>
      </w:pPr>
      <w:r>
        <w:rPr>
          <w:rFonts w:ascii="Aptos" w:hAnsi="Aptos"/>
          <w:color w:val="auto"/>
          <w:sz w:val="24"/>
          <w:szCs w:val="24"/>
        </w:rPr>
        <w:t>***NO INCIDENTS REPORTED***</w:t>
      </w:r>
    </w:p>
    <w:p w14:paraId="2A3AF8A5" w14:textId="77777777" w:rsidR="00170BED" w:rsidRPr="00D8095B" w:rsidRDefault="00170BED" w:rsidP="00170B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"/>
        <w:gridCol w:w="1405"/>
        <w:gridCol w:w="1541"/>
        <w:gridCol w:w="1405"/>
        <w:gridCol w:w="1872"/>
        <w:gridCol w:w="1484"/>
        <w:gridCol w:w="1550"/>
      </w:tblGrid>
      <w:tr w:rsidR="00BC5FD3" w:rsidRPr="00170BED" w14:paraId="17BFDD80" w14:textId="77777777" w:rsidTr="00170BED">
        <w:tc>
          <w:tcPr>
            <w:tcW w:w="1538" w:type="dxa"/>
          </w:tcPr>
          <w:p w14:paraId="2FA753D0" w14:textId="77777777" w:rsidR="00BC5FD3" w:rsidRPr="00170BED" w:rsidRDefault="00C603AD" w:rsidP="00170BED">
            <w:pPr>
              <w:rPr>
                <w:rFonts w:ascii="Aptos" w:hAnsi="Aptos"/>
                <w:sz w:val="24"/>
                <w:szCs w:val="24"/>
              </w:rPr>
            </w:pPr>
            <w:r w:rsidRPr="00170BED">
              <w:rPr>
                <w:rFonts w:ascii="Aptos" w:hAnsi="Aptos"/>
                <w:sz w:val="24"/>
                <w:szCs w:val="24"/>
              </w:rPr>
              <w:t>Organization Name</w:t>
            </w:r>
          </w:p>
        </w:tc>
        <w:tc>
          <w:tcPr>
            <w:tcW w:w="1405" w:type="dxa"/>
          </w:tcPr>
          <w:p w14:paraId="414714B9" w14:textId="77777777" w:rsidR="00BC5FD3" w:rsidRPr="00170BED" w:rsidRDefault="00C603AD" w:rsidP="00170BED">
            <w:pPr>
              <w:rPr>
                <w:rFonts w:ascii="Aptos" w:hAnsi="Aptos"/>
                <w:sz w:val="24"/>
                <w:szCs w:val="24"/>
              </w:rPr>
            </w:pPr>
            <w:r w:rsidRPr="00170BED">
              <w:rPr>
                <w:rFonts w:ascii="Aptos" w:hAnsi="Aptos"/>
                <w:sz w:val="24"/>
                <w:szCs w:val="24"/>
              </w:rPr>
              <w:t>Incident Date</w:t>
            </w:r>
          </w:p>
        </w:tc>
        <w:tc>
          <w:tcPr>
            <w:tcW w:w="1541" w:type="dxa"/>
          </w:tcPr>
          <w:p w14:paraId="5EF2E5F5" w14:textId="77777777" w:rsidR="00BC5FD3" w:rsidRPr="00170BED" w:rsidRDefault="00C603AD" w:rsidP="00170BED">
            <w:pPr>
              <w:rPr>
                <w:rFonts w:ascii="Aptos" w:hAnsi="Aptos"/>
                <w:sz w:val="24"/>
                <w:szCs w:val="24"/>
              </w:rPr>
            </w:pPr>
            <w:r w:rsidRPr="00170BED">
              <w:rPr>
                <w:rFonts w:ascii="Aptos" w:hAnsi="Aptos"/>
                <w:sz w:val="24"/>
                <w:szCs w:val="24"/>
              </w:rPr>
              <w:t>Investigation Start Date</w:t>
            </w:r>
          </w:p>
        </w:tc>
        <w:tc>
          <w:tcPr>
            <w:tcW w:w="1405" w:type="dxa"/>
          </w:tcPr>
          <w:p w14:paraId="276CBF4C" w14:textId="77777777" w:rsidR="00BC5FD3" w:rsidRPr="00170BED" w:rsidRDefault="00C603AD" w:rsidP="00170BED">
            <w:pPr>
              <w:rPr>
                <w:rFonts w:ascii="Aptos" w:hAnsi="Aptos"/>
                <w:sz w:val="24"/>
                <w:szCs w:val="24"/>
              </w:rPr>
            </w:pPr>
            <w:r w:rsidRPr="00170BED">
              <w:rPr>
                <w:rFonts w:ascii="Aptos" w:hAnsi="Aptos"/>
                <w:sz w:val="24"/>
                <w:szCs w:val="24"/>
              </w:rPr>
              <w:t>Finding Date</w:t>
            </w:r>
          </w:p>
        </w:tc>
        <w:tc>
          <w:tcPr>
            <w:tcW w:w="1872" w:type="dxa"/>
          </w:tcPr>
          <w:p w14:paraId="11F3918A" w14:textId="77777777" w:rsidR="00BC5FD3" w:rsidRPr="00170BED" w:rsidRDefault="00C603AD" w:rsidP="00170BED">
            <w:pPr>
              <w:rPr>
                <w:rFonts w:ascii="Aptos" w:hAnsi="Aptos"/>
                <w:sz w:val="24"/>
                <w:szCs w:val="24"/>
              </w:rPr>
            </w:pPr>
            <w:r w:rsidRPr="00170BED">
              <w:rPr>
                <w:rFonts w:ascii="Aptos" w:hAnsi="Aptos"/>
                <w:sz w:val="24"/>
                <w:szCs w:val="24"/>
              </w:rPr>
              <w:t>Summary of Violation</w:t>
            </w:r>
          </w:p>
        </w:tc>
        <w:tc>
          <w:tcPr>
            <w:tcW w:w="1484" w:type="dxa"/>
          </w:tcPr>
          <w:p w14:paraId="4823272F" w14:textId="77777777" w:rsidR="00BC5FD3" w:rsidRPr="00170BED" w:rsidRDefault="00C603AD" w:rsidP="00170BED">
            <w:pPr>
              <w:rPr>
                <w:rFonts w:ascii="Aptos" w:hAnsi="Aptos"/>
                <w:sz w:val="24"/>
                <w:szCs w:val="24"/>
              </w:rPr>
            </w:pPr>
            <w:r w:rsidRPr="00170BED">
              <w:rPr>
                <w:rFonts w:ascii="Aptos" w:hAnsi="Aptos"/>
                <w:sz w:val="24"/>
                <w:szCs w:val="24"/>
              </w:rPr>
              <w:t>Sanctions Imposed</w:t>
            </w:r>
          </w:p>
        </w:tc>
        <w:tc>
          <w:tcPr>
            <w:tcW w:w="1550" w:type="dxa"/>
          </w:tcPr>
          <w:p w14:paraId="07A31DEE" w14:textId="77777777" w:rsidR="00BC5FD3" w:rsidRPr="00170BED" w:rsidRDefault="00C603AD" w:rsidP="00170BED">
            <w:pPr>
              <w:rPr>
                <w:rFonts w:ascii="Aptos" w:hAnsi="Aptos"/>
                <w:sz w:val="24"/>
                <w:szCs w:val="24"/>
              </w:rPr>
            </w:pPr>
            <w:r w:rsidRPr="00170BED">
              <w:rPr>
                <w:rFonts w:ascii="Aptos" w:hAnsi="Aptos"/>
                <w:sz w:val="24"/>
                <w:szCs w:val="24"/>
              </w:rPr>
              <w:t>Date of Notification</w:t>
            </w:r>
          </w:p>
        </w:tc>
      </w:tr>
      <w:tr w:rsidR="00BC5FD3" w:rsidRPr="00170BED" w14:paraId="244C66D6" w14:textId="77777777" w:rsidTr="00170BED">
        <w:tc>
          <w:tcPr>
            <w:tcW w:w="1538" w:type="dxa"/>
          </w:tcPr>
          <w:p w14:paraId="36A12728" w14:textId="0C405D2D" w:rsidR="00BC5FD3" w:rsidRPr="00170BED" w:rsidRDefault="00BC5FD3" w:rsidP="00170BED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05" w:type="dxa"/>
          </w:tcPr>
          <w:p w14:paraId="5F67F116" w14:textId="7251310B" w:rsidR="00BC5FD3" w:rsidRPr="00170BED" w:rsidRDefault="00BC5FD3" w:rsidP="00170BED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541" w:type="dxa"/>
          </w:tcPr>
          <w:p w14:paraId="3198C4BE" w14:textId="175D534B" w:rsidR="00BC5FD3" w:rsidRPr="00170BED" w:rsidRDefault="00BC5FD3" w:rsidP="00170BED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05" w:type="dxa"/>
          </w:tcPr>
          <w:p w14:paraId="4CC06824" w14:textId="5B1A3482" w:rsidR="00BC5FD3" w:rsidRPr="00170BED" w:rsidRDefault="00BC5FD3" w:rsidP="00170BED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872" w:type="dxa"/>
          </w:tcPr>
          <w:p w14:paraId="0C6812FC" w14:textId="018B6123" w:rsidR="00BC5FD3" w:rsidRPr="00170BED" w:rsidRDefault="00BC5FD3" w:rsidP="00170BED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84" w:type="dxa"/>
          </w:tcPr>
          <w:p w14:paraId="0FAD023A" w14:textId="454BA1CF" w:rsidR="00BC5FD3" w:rsidRPr="00170BED" w:rsidRDefault="00BC5FD3" w:rsidP="00170BED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550" w:type="dxa"/>
          </w:tcPr>
          <w:p w14:paraId="7B3B12C7" w14:textId="19AE0D94" w:rsidR="00BC5FD3" w:rsidRPr="00170BED" w:rsidRDefault="00BC5FD3" w:rsidP="00170BED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BC5FD3" w:rsidRPr="00170BED" w14:paraId="2666A552" w14:textId="77777777" w:rsidTr="00170BED">
        <w:tc>
          <w:tcPr>
            <w:tcW w:w="1538" w:type="dxa"/>
          </w:tcPr>
          <w:p w14:paraId="2211F40A" w14:textId="720D1A1C" w:rsidR="00BC5FD3" w:rsidRPr="00170BED" w:rsidRDefault="00BC5FD3" w:rsidP="00170BED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05" w:type="dxa"/>
          </w:tcPr>
          <w:p w14:paraId="25CBE45F" w14:textId="79876904" w:rsidR="00BC5FD3" w:rsidRPr="00170BED" w:rsidRDefault="00BC5FD3" w:rsidP="00170BED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541" w:type="dxa"/>
          </w:tcPr>
          <w:p w14:paraId="1A04E7F5" w14:textId="6F9D1DA6" w:rsidR="00BC5FD3" w:rsidRPr="00170BED" w:rsidRDefault="00BC5FD3" w:rsidP="00170BED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05" w:type="dxa"/>
          </w:tcPr>
          <w:p w14:paraId="49435481" w14:textId="01107675" w:rsidR="00BC5FD3" w:rsidRPr="00170BED" w:rsidRDefault="00BC5FD3" w:rsidP="00170BED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872" w:type="dxa"/>
          </w:tcPr>
          <w:p w14:paraId="370DC30A" w14:textId="00881EC1" w:rsidR="00BC5FD3" w:rsidRPr="00170BED" w:rsidRDefault="00BC5FD3" w:rsidP="00170BED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84" w:type="dxa"/>
          </w:tcPr>
          <w:p w14:paraId="260018DF" w14:textId="5F02912C" w:rsidR="00BC5FD3" w:rsidRPr="00170BED" w:rsidRDefault="00BC5FD3" w:rsidP="00170BED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550" w:type="dxa"/>
          </w:tcPr>
          <w:p w14:paraId="6CC6EC5D" w14:textId="2FD37A2B" w:rsidR="00BC5FD3" w:rsidRPr="00170BED" w:rsidRDefault="00BC5FD3" w:rsidP="00170BED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BC5FD3" w:rsidRPr="00170BED" w14:paraId="4182DC61" w14:textId="77777777" w:rsidTr="00170BED">
        <w:tc>
          <w:tcPr>
            <w:tcW w:w="1538" w:type="dxa"/>
          </w:tcPr>
          <w:p w14:paraId="4AE1063E" w14:textId="7BAF91F0" w:rsidR="00BC5FD3" w:rsidRPr="00170BED" w:rsidRDefault="00BC5FD3" w:rsidP="00170BED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05" w:type="dxa"/>
          </w:tcPr>
          <w:p w14:paraId="35B94EFE" w14:textId="307AD17C" w:rsidR="00BC5FD3" w:rsidRPr="00170BED" w:rsidRDefault="00BC5FD3" w:rsidP="00170BED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541" w:type="dxa"/>
          </w:tcPr>
          <w:p w14:paraId="21183147" w14:textId="46B1DD12" w:rsidR="00BC5FD3" w:rsidRPr="00170BED" w:rsidRDefault="00BC5FD3" w:rsidP="00170BED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05" w:type="dxa"/>
          </w:tcPr>
          <w:p w14:paraId="382743D0" w14:textId="04E7ABAE" w:rsidR="00BC5FD3" w:rsidRPr="00170BED" w:rsidRDefault="00BC5FD3" w:rsidP="00170BED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872" w:type="dxa"/>
          </w:tcPr>
          <w:p w14:paraId="5561664B" w14:textId="31AAEA34" w:rsidR="00BC5FD3" w:rsidRPr="00170BED" w:rsidRDefault="00BC5FD3" w:rsidP="00170BED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84" w:type="dxa"/>
          </w:tcPr>
          <w:p w14:paraId="149E1C06" w14:textId="2BCEA55F" w:rsidR="00BC5FD3" w:rsidRPr="00170BED" w:rsidRDefault="00BC5FD3" w:rsidP="00170BED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550" w:type="dxa"/>
          </w:tcPr>
          <w:p w14:paraId="10A5BE51" w14:textId="5AD4ABC6" w:rsidR="00BC5FD3" w:rsidRPr="00170BED" w:rsidRDefault="00BC5FD3" w:rsidP="00170BED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544D3C7F" w14:textId="7983D0A5" w:rsidR="00BC5FD3" w:rsidRPr="00D8095B" w:rsidRDefault="00C603AD" w:rsidP="00170BED">
      <w:pPr>
        <w:pStyle w:val="Heading1"/>
        <w:spacing w:line="240" w:lineRule="auto"/>
        <w:rPr>
          <w:rFonts w:ascii="Aptos" w:hAnsi="Aptos"/>
          <w:color w:val="auto"/>
          <w:sz w:val="24"/>
          <w:szCs w:val="24"/>
        </w:rPr>
      </w:pPr>
      <w:r w:rsidRPr="00D8095B">
        <w:rPr>
          <w:rFonts w:ascii="Aptos" w:hAnsi="Aptos"/>
          <w:color w:val="auto"/>
          <w:sz w:val="24"/>
          <w:szCs w:val="24"/>
        </w:rPr>
        <w:t>Reporting &amp; Investigative Process Summary</w:t>
      </w:r>
      <w:r w:rsidR="00170BED" w:rsidRPr="00D8095B">
        <w:rPr>
          <w:rFonts w:ascii="Aptos" w:hAnsi="Aptos"/>
          <w:color w:val="auto"/>
          <w:sz w:val="24"/>
          <w:szCs w:val="24"/>
        </w:rPr>
        <w:t>:</w:t>
      </w:r>
    </w:p>
    <w:p w14:paraId="32805A7F" w14:textId="77777777" w:rsidR="00170BED" w:rsidRPr="00170BED" w:rsidRDefault="00C603AD" w:rsidP="00170BED">
      <w:pPr>
        <w:pStyle w:val="ListParagraph"/>
        <w:numPr>
          <w:ilvl w:val="0"/>
          <w:numId w:val="10"/>
        </w:numPr>
        <w:spacing w:before="240" w:line="240" w:lineRule="auto"/>
        <w:rPr>
          <w:rFonts w:ascii="Aptos" w:hAnsi="Aptos"/>
          <w:sz w:val="24"/>
          <w:szCs w:val="24"/>
        </w:rPr>
      </w:pPr>
      <w:r w:rsidRPr="00170BED">
        <w:rPr>
          <w:rFonts w:ascii="Aptos" w:hAnsi="Aptos"/>
          <w:sz w:val="24"/>
          <w:szCs w:val="24"/>
        </w:rPr>
        <w:t xml:space="preserve">All hazing reports are reviewed by the </w:t>
      </w:r>
      <w:r w:rsidR="00170BED" w:rsidRPr="00170BED">
        <w:rPr>
          <w:rFonts w:ascii="Aptos" w:hAnsi="Aptos"/>
          <w:sz w:val="24"/>
          <w:szCs w:val="24"/>
        </w:rPr>
        <w:t>Department of Public Safety and/or the Community Standards &amp; Title IX Coordinator</w:t>
      </w:r>
      <w:r w:rsidRPr="00170BED">
        <w:rPr>
          <w:rFonts w:ascii="Aptos" w:hAnsi="Aptos"/>
          <w:sz w:val="24"/>
          <w:szCs w:val="24"/>
        </w:rPr>
        <w:t>.</w:t>
      </w:r>
      <w:r w:rsidRPr="00170BED">
        <w:rPr>
          <w:rFonts w:ascii="Aptos" w:hAnsi="Aptos"/>
          <w:sz w:val="24"/>
          <w:szCs w:val="24"/>
        </w:rPr>
        <w:br/>
      </w:r>
    </w:p>
    <w:p w14:paraId="3216A403" w14:textId="27F664A8" w:rsidR="00BC5FD3" w:rsidRPr="00170BED" w:rsidRDefault="00C603AD" w:rsidP="00170BED">
      <w:pPr>
        <w:pStyle w:val="ListParagraph"/>
        <w:numPr>
          <w:ilvl w:val="0"/>
          <w:numId w:val="10"/>
        </w:numPr>
        <w:spacing w:before="240" w:line="240" w:lineRule="auto"/>
        <w:rPr>
          <w:rFonts w:ascii="Aptos" w:hAnsi="Aptos"/>
          <w:sz w:val="24"/>
          <w:szCs w:val="24"/>
        </w:rPr>
      </w:pPr>
      <w:r w:rsidRPr="00170BED">
        <w:rPr>
          <w:rFonts w:ascii="Aptos" w:hAnsi="Aptos"/>
          <w:sz w:val="24"/>
          <w:szCs w:val="24"/>
        </w:rPr>
        <w:lastRenderedPageBreak/>
        <w:t>Investigations are initiated within 5 business days and follow due process</w:t>
      </w:r>
      <w:r w:rsidR="00170BED" w:rsidRPr="00170BED">
        <w:rPr>
          <w:rFonts w:ascii="Aptos" w:hAnsi="Aptos"/>
          <w:sz w:val="24"/>
          <w:szCs w:val="24"/>
        </w:rPr>
        <w:t xml:space="preserve"> as established in the university Campus Hazing Policy</w:t>
      </w:r>
      <w:r w:rsidRPr="00170BED">
        <w:rPr>
          <w:rFonts w:ascii="Aptos" w:hAnsi="Aptos"/>
          <w:sz w:val="24"/>
          <w:szCs w:val="24"/>
        </w:rPr>
        <w:t>.</w:t>
      </w:r>
      <w:r w:rsidRPr="00170BED">
        <w:rPr>
          <w:rFonts w:ascii="Aptos" w:hAnsi="Aptos"/>
          <w:sz w:val="24"/>
          <w:szCs w:val="24"/>
        </w:rPr>
        <w:br/>
        <w:t>Sanctions are applied according to the severity, prior history, and student safety considerations.</w:t>
      </w:r>
    </w:p>
    <w:p w14:paraId="13839B9E" w14:textId="14937F35" w:rsidR="00170BED" w:rsidRPr="00D8095B" w:rsidRDefault="00C603AD" w:rsidP="00170BED">
      <w:pPr>
        <w:pStyle w:val="Heading1"/>
        <w:spacing w:line="240" w:lineRule="auto"/>
        <w:rPr>
          <w:rFonts w:ascii="Aptos" w:hAnsi="Aptos"/>
          <w:color w:val="auto"/>
          <w:sz w:val="24"/>
          <w:szCs w:val="24"/>
        </w:rPr>
      </w:pPr>
      <w:r w:rsidRPr="00D8095B">
        <w:rPr>
          <w:rFonts w:ascii="Aptos" w:hAnsi="Aptos"/>
          <w:color w:val="auto"/>
          <w:sz w:val="24"/>
          <w:szCs w:val="24"/>
        </w:rPr>
        <w:t>Next Update</w:t>
      </w:r>
      <w:r w:rsidR="00170BED" w:rsidRPr="00D8095B">
        <w:rPr>
          <w:rFonts w:ascii="Aptos" w:hAnsi="Aptos"/>
          <w:color w:val="auto"/>
          <w:sz w:val="24"/>
          <w:szCs w:val="24"/>
        </w:rPr>
        <w:t>:</w:t>
      </w:r>
    </w:p>
    <w:p w14:paraId="4D05B4B4" w14:textId="043DD7BE" w:rsidR="00BC5FD3" w:rsidRPr="00170BED" w:rsidRDefault="00C603AD" w:rsidP="00170BED">
      <w:pPr>
        <w:pStyle w:val="ListParagraph"/>
        <w:numPr>
          <w:ilvl w:val="0"/>
          <w:numId w:val="11"/>
        </w:numPr>
        <w:spacing w:line="240" w:lineRule="auto"/>
        <w:rPr>
          <w:rFonts w:ascii="Aptos" w:hAnsi="Aptos"/>
          <w:sz w:val="24"/>
          <w:szCs w:val="24"/>
        </w:rPr>
      </w:pPr>
      <w:r w:rsidRPr="00170BED">
        <w:rPr>
          <w:rFonts w:ascii="Aptos" w:hAnsi="Aptos"/>
          <w:sz w:val="24"/>
          <w:szCs w:val="24"/>
        </w:rPr>
        <w:t xml:space="preserve">The next scheduled update will be published on </w:t>
      </w:r>
      <w:r w:rsidR="00464096">
        <w:rPr>
          <w:rFonts w:ascii="Aptos" w:hAnsi="Aptos"/>
          <w:sz w:val="24"/>
          <w:szCs w:val="24"/>
        </w:rPr>
        <w:t>May 30</w:t>
      </w:r>
      <w:r w:rsidRPr="00170BED">
        <w:rPr>
          <w:rFonts w:ascii="Aptos" w:hAnsi="Aptos"/>
          <w:sz w:val="24"/>
          <w:szCs w:val="24"/>
        </w:rPr>
        <w:t>, 202</w:t>
      </w:r>
      <w:r w:rsidR="00464096">
        <w:rPr>
          <w:rFonts w:ascii="Aptos" w:hAnsi="Aptos"/>
          <w:sz w:val="24"/>
          <w:szCs w:val="24"/>
        </w:rPr>
        <w:t>6</w:t>
      </w:r>
      <w:r w:rsidRPr="00170BED">
        <w:rPr>
          <w:rFonts w:ascii="Aptos" w:hAnsi="Aptos"/>
          <w:sz w:val="24"/>
          <w:szCs w:val="24"/>
        </w:rPr>
        <w:t>, covering incidents from December 15, 2025</w:t>
      </w:r>
      <w:r w:rsidR="00464096">
        <w:rPr>
          <w:rFonts w:ascii="Aptos" w:hAnsi="Aptos"/>
          <w:sz w:val="24"/>
          <w:szCs w:val="24"/>
        </w:rPr>
        <w:t xml:space="preserve"> to May 15, 2026</w:t>
      </w:r>
      <w:r w:rsidRPr="00170BED">
        <w:rPr>
          <w:rFonts w:ascii="Aptos" w:hAnsi="Aptos"/>
          <w:sz w:val="24"/>
          <w:szCs w:val="24"/>
        </w:rPr>
        <w:t>.</w:t>
      </w:r>
    </w:p>
    <w:sectPr w:rsidR="00BC5FD3" w:rsidRPr="00170BED" w:rsidSect="00170BED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60133E"/>
    <w:multiLevelType w:val="hybridMultilevel"/>
    <w:tmpl w:val="FC40B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34466"/>
    <w:multiLevelType w:val="hybridMultilevel"/>
    <w:tmpl w:val="A4DAC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624459">
    <w:abstractNumId w:val="8"/>
  </w:num>
  <w:num w:numId="2" w16cid:durableId="485438461">
    <w:abstractNumId w:val="6"/>
  </w:num>
  <w:num w:numId="3" w16cid:durableId="1701930185">
    <w:abstractNumId w:val="5"/>
  </w:num>
  <w:num w:numId="4" w16cid:durableId="984701829">
    <w:abstractNumId w:val="4"/>
  </w:num>
  <w:num w:numId="5" w16cid:durableId="1329747051">
    <w:abstractNumId w:val="7"/>
  </w:num>
  <w:num w:numId="6" w16cid:durableId="2125270742">
    <w:abstractNumId w:val="3"/>
  </w:num>
  <w:num w:numId="7" w16cid:durableId="1915163774">
    <w:abstractNumId w:val="2"/>
  </w:num>
  <w:num w:numId="8" w16cid:durableId="2101826634">
    <w:abstractNumId w:val="1"/>
  </w:num>
  <w:num w:numId="9" w16cid:durableId="1141574830">
    <w:abstractNumId w:val="0"/>
  </w:num>
  <w:num w:numId="10" w16cid:durableId="1042707554">
    <w:abstractNumId w:val="9"/>
  </w:num>
  <w:num w:numId="11" w16cid:durableId="17757105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0BED"/>
    <w:rsid w:val="0029639D"/>
    <w:rsid w:val="00326F90"/>
    <w:rsid w:val="00464096"/>
    <w:rsid w:val="005A7550"/>
    <w:rsid w:val="00743D44"/>
    <w:rsid w:val="0083617B"/>
    <w:rsid w:val="00993E76"/>
    <w:rsid w:val="00AA1D8D"/>
    <w:rsid w:val="00B47730"/>
    <w:rsid w:val="00BC5FD3"/>
    <w:rsid w:val="00C603AD"/>
    <w:rsid w:val="00CB0664"/>
    <w:rsid w:val="00D8095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586773"/>
  <w14:defaultImageDpi w14:val="300"/>
  <w15:docId w15:val="{7DE3A3CD-D918-469B-9A61-9155C841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130</Words>
  <Characters>776</Characters>
  <Application>Microsoft Office Word</Application>
  <DocSecurity>0</DocSecurity>
  <Lines>53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P Brauer</cp:lastModifiedBy>
  <cp:revision>5</cp:revision>
  <dcterms:created xsi:type="dcterms:W3CDTF">2025-06-17T18:41:00Z</dcterms:created>
  <dcterms:modified xsi:type="dcterms:W3CDTF">2026-01-05T17:22:00Z</dcterms:modified>
  <cp:category/>
</cp:coreProperties>
</file>